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14" w:rsidRDefault="00106E14" w:rsidP="00106E14">
      <w:pPr>
        <w:spacing w:line="52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106E14" w:rsidRDefault="00106E14" w:rsidP="00106E14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B94D3F">
        <w:rPr>
          <w:rFonts w:ascii="方正小标宋简体" w:eastAsia="方正小标宋简体" w:hint="eastAsia"/>
          <w:sz w:val="44"/>
          <w:szCs w:val="44"/>
        </w:rPr>
        <w:t>融合发展背景下传统实体书店经营之道</w:t>
      </w:r>
    </w:p>
    <w:p w:rsidR="00106E14" w:rsidRDefault="00106E14" w:rsidP="00106E14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培训班</w:t>
      </w:r>
      <w:r w:rsidRPr="00B94D3F">
        <w:rPr>
          <w:rFonts w:ascii="方正小标宋简体" w:eastAsia="方正小标宋简体" w:hint="eastAsia"/>
          <w:sz w:val="44"/>
          <w:szCs w:val="44"/>
        </w:rPr>
        <w:t>日程表</w:t>
      </w:r>
    </w:p>
    <w:p w:rsidR="00106E14" w:rsidRPr="00B94D3F" w:rsidRDefault="00106E14" w:rsidP="00106E14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51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3"/>
        <w:gridCol w:w="4681"/>
        <w:gridCol w:w="3546"/>
      </w:tblGrid>
      <w:tr w:rsidR="00106E14" w:rsidRPr="00917C48" w:rsidTr="00211AD2">
        <w:trPr>
          <w:trHeight w:val="851"/>
          <w:jc w:val="center"/>
        </w:trPr>
        <w:tc>
          <w:tcPr>
            <w:tcW w:w="629" w:type="pct"/>
          </w:tcPr>
          <w:p w:rsidR="00106E14" w:rsidRPr="006D3051" w:rsidRDefault="00106E14" w:rsidP="00211AD2">
            <w:pPr>
              <w:spacing w:beforeLines="20" w:afterLines="20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2487" w:type="pct"/>
          </w:tcPr>
          <w:p w:rsidR="00106E14" w:rsidRPr="006D3051" w:rsidRDefault="00106E14" w:rsidP="00211AD2">
            <w:pPr>
              <w:spacing w:beforeLines="20" w:afterLines="20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日程</w:t>
            </w:r>
          </w:p>
        </w:tc>
        <w:tc>
          <w:tcPr>
            <w:tcW w:w="1884" w:type="pct"/>
          </w:tcPr>
          <w:p w:rsidR="00106E14" w:rsidRPr="006D3051" w:rsidRDefault="00106E14" w:rsidP="00211AD2">
            <w:pPr>
              <w:spacing w:beforeLines="20" w:afterLines="20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D3051">
              <w:rPr>
                <w:rFonts w:ascii="仿宋_GB2312" w:eastAsia="仿宋_GB2312" w:hint="eastAsia"/>
                <w:sz w:val="28"/>
                <w:szCs w:val="28"/>
              </w:rPr>
              <w:t>主 讲 人</w:t>
            </w:r>
          </w:p>
        </w:tc>
      </w:tr>
      <w:tr w:rsidR="00106E14" w:rsidRPr="00917C48" w:rsidTr="00211AD2">
        <w:trPr>
          <w:trHeight w:val="851"/>
          <w:jc w:val="center"/>
        </w:trPr>
        <w:tc>
          <w:tcPr>
            <w:tcW w:w="629" w:type="pct"/>
            <w:vAlign w:val="center"/>
          </w:tcPr>
          <w:p w:rsidR="00106E14" w:rsidRDefault="00106E14" w:rsidP="00211AD2">
            <w:pPr>
              <w:spacing w:beforeLines="10" w:afterLines="10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 w:rsidRPr="00917C48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12</w:t>
            </w:r>
            <w:r w:rsidRPr="00917C48">
              <w:rPr>
                <w:rFonts w:ascii="仿宋_GB2312" w:eastAsia="仿宋_GB2312" w:hint="eastAsia"/>
                <w:sz w:val="24"/>
              </w:rPr>
              <w:t>日</w:t>
            </w:r>
          </w:p>
          <w:p w:rsidR="00106E14" w:rsidRPr="00917C48" w:rsidRDefault="00106E14" w:rsidP="00211AD2">
            <w:pPr>
              <w:spacing w:beforeLines="10" w:afterLines="10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全天</w:t>
            </w:r>
          </w:p>
        </w:tc>
        <w:tc>
          <w:tcPr>
            <w:tcW w:w="2487" w:type="pct"/>
            <w:vAlign w:val="center"/>
          </w:tcPr>
          <w:p w:rsidR="00106E14" w:rsidRPr="00917C48" w:rsidRDefault="00106E14" w:rsidP="00211AD2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917C48">
              <w:rPr>
                <w:rFonts w:ascii="仿宋_GB2312" w:eastAsia="仿宋_GB2312" w:hint="eastAsia"/>
                <w:sz w:val="24"/>
              </w:rPr>
              <w:t>报到</w:t>
            </w:r>
          </w:p>
        </w:tc>
        <w:tc>
          <w:tcPr>
            <w:tcW w:w="1884" w:type="pct"/>
            <w:vAlign w:val="center"/>
          </w:tcPr>
          <w:p w:rsidR="00106E14" w:rsidRPr="00917C48" w:rsidRDefault="00106E14" w:rsidP="00211AD2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917C48">
              <w:rPr>
                <w:rFonts w:ascii="仿宋_GB2312" w:eastAsia="仿宋_GB2312" w:hint="eastAsia"/>
                <w:sz w:val="24"/>
              </w:rPr>
              <w:t>/</w:t>
            </w:r>
          </w:p>
        </w:tc>
      </w:tr>
      <w:tr w:rsidR="00106E14" w:rsidRPr="00917C48" w:rsidTr="00211AD2">
        <w:trPr>
          <w:trHeight w:val="851"/>
          <w:jc w:val="center"/>
        </w:trPr>
        <w:tc>
          <w:tcPr>
            <w:tcW w:w="629" w:type="pct"/>
            <w:vMerge w:val="restart"/>
            <w:vAlign w:val="center"/>
          </w:tcPr>
          <w:p w:rsidR="00106E14" w:rsidRPr="00917C48" w:rsidRDefault="00106E14" w:rsidP="00211AD2">
            <w:pPr>
              <w:spacing w:beforeLines="10" w:afterLines="10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 w:rsidRPr="00917C48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13</w:t>
            </w:r>
            <w:r w:rsidRPr="00917C48">
              <w:rPr>
                <w:rFonts w:ascii="仿宋_GB2312" w:eastAsia="仿宋_GB2312" w:hint="eastAsia"/>
                <w:sz w:val="24"/>
              </w:rPr>
              <w:t>日上午</w:t>
            </w:r>
          </w:p>
        </w:tc>
        <w:tc>
          <w:tcPr>
            <w:tcW w:w="2487" w:type="pct"/>
            <w:vAlign w:val="center"/>
          </w:tcPr>
          <w:p w:rsidR="00106E14" w:rsidRPr="00917C48" w:rsidRDefault="00106E14" w:rsidP="00211AD2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917C48">
              <w:rPr>
                <w:rFonts w:ascii="仿宋_GB2312" w:eastAsia="仿宋_GB2312" w:hint="eastAsia"/>
                <w:sz w:val="24"/>
              </w:rPr>
              <w:t>1</w:t>
            </w:r>
            <w:r w:rsidRPr="0096231D">
              <w:rPr>
                <w:rFonts w:ascii="仿宋_GB2312" w:eastAsia="仿宋_GB2312" w:hint="eastAsia"/>
                <w:sz w:val="24"/>
              </w:rPr>
              <w:t>开班式、领导致辞</w:t>
            </w:r>
          </w:p>
        </w:tc>
        <w:tc>
          <w:tcPr>
            <w:tcW w:w="1884" w:type="pct"/>
            <w:vAlign w:val="center"/>
          </w:tcPr>
          <w:p w:rsidR="00106E14" w:rsidRPr="00D859ED" w:rsidRDefault="00106E14" w:rsidP="00211AD2"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859ED">
              <w:rPr>
                <w:rFonts w:ascii="仿宋_GB2312" w:eastAsia="仿宋_GB2312" w:hint="eastAsia"/>
                <w:sz w:val="24"/>
              </w:rPr>
              <w:t>中国书刊发行业协会</w:t>
            </w:r>
          </w:p>
          <w:p w:rsidR="00106E14" w:rsidRPr="00917C48" w:rsidRDefault="00106E14" w:rsidP="00211AD2">
            <w:pPr>
              <w:spacing w:line="240" w:lineRule="atLeast"/>
              <w:jc w:val="center"/>
              <w:rPr>
                <w:rFonts w:ascii="仿宋_GB2312" w:eastAsia="仿宋_GB2312" w:hAnsi="宋体" w:cs="宋体"/>
                <w:sz w:val="24"/>
              </w:rPr>
            </w:pPr>
            <w:r w:rsidRPr="00D859ED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理事</w:t>
            </w:r>
            <w:r w:rsidRPr="00D859ED">
              <w:rPr>
                <w:rFonts w:ascii="仿宋_GB2312" w:eastAsia="仿宋_GB2312" w:hint="eastAsia"/>
                <w:sz w:val="24"/>
              </w:rPr>
              <w:t>长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D859ED">
              <w:rPr>
                <w:rFonts w:ascii="仿宋_GB2312" w:eastAsia="仿宋_GB2312" w:hint="eastAsia"/>
                <w:sz w:val="24"/>
              </w:rPr>
              <w:t>艾立民</w:t>
            </w:r>
          </w:p>
        </w:tc>
      </w:tr>
      <w:tr w:rsidR="00106E14" w:rsidRPr="00917C48" w:rsidTr="00211AD2">
        <w:trPr>
          <w:trHeight w:val="851"/>
          <w:jc w:val="center"/>
        </w:trPr>
        <w:tc>
          <w:tcPr>
            <w:tcW w:w="629" w:type="pct"/>
            <w:vMerge/>
            <w:vAlign w:val="center"/>
          </w:tcPr>
          <w:p w:rsidR="00106E14" w:rsidRPr="00917C48" w:rsidRDefault="00106E14" w:rsidP="00211AD2">
            <w:pPr>
              <w:spacing w:beforeLines="10" w:afterLines="10"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7" w:type="pct"/>
            <w:vAlign w:val="center"/>
          </w:tcPr>
          <w:p w:rsidR="00106E14" w:rsidRPr="00917C48" w:rsidRDefault="00106E14" w:rsidP="00211AD2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917C48"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 w:hint="eastAsia"/>
                <w:sz w:val="24"/>
              </w:rPr>
              <w:t>出版物市场管理规定解读</w:t>
            </w:r>
          </w:p>
        </w:tc>
        <w:tc>
          <w:tcPr>
            <w:tcW w:w="1884" w:type="pct"/>
            <w:vAlign w:val="center"/>
          </w:tcPr>
          <w:p w:rsidR="00106E14" w:rsidRDefault="00106E14" w:rsidP="00211AD2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国家新闻出版广电总局</w:t>
            </w:r>
          </w:p>
          <w:p w:rsidR="00106E14" w:rsidRPr="00917C48" w:rsidRDefault="00106E14" w:rsidP="00211AD2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印刷发行司</w:t>
            </w:r>
          </w:p>
        </w:tc>
      </w:tr>
      <w:tr w:rsidR="00106E14" w:rsidRPr="00917C48" w:rsidTr="00211AD2">
        <w:trPr>
          <w:trHeight w:val="851"/>
          <w:jc w:val="center"/>
        </w:trPr>
        <w:tc>
          <w:tcPr>
            <w:tcW w:w="629" w:type="pct"/>
            <w:vAlign w:val="center"/>
          </w:tcPr>
          <w:p w:rsidR="00106E14" w:rsidRPr="00917C48" w:rsidRDefault="00106E14" w:rsidP="00211AD2">
            <w:pPr>
              <w:spacing w:beforeLines="10" w:afterLines="10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 w:rsidRPr="00917C48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13</w:t>
            </w:r>
            <w:r w:rsidRPr="00917C48">
              <w:rPr>
                <w:rFonts w:ascii="仿宋_GB2312" w:eastAsia="仿宋_GB2312" w:hint="eastAsia"/>
                <w:sz w:val="24"/>
              </w:rPr>
              <w:t>日下午</w:t>
            </w:r>
          </w:p>
        </w:tc>
        <w:tc>
          <w:tcPr>
            <w:tcW w:w="2487" w:type="pct"/>
            <w:vAlign w:val="center"/>
          </w:tcPr>
          <w:p w:rsidR="00106E14" w:rsidRPr="006B2EA6" w:rsidRDefault="00106E14" w:rsidP="00211A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中国图书零售市场分析</w:t>
            </w:r>
          </w:p>
        </w:tc>
        <w:tc>
          <w:tcPr>
            <w:tcW w:w="1884" w:type="pct"/>
            <w:vAlign w:val="center"/>
          </w:tcPr>
          <w:p w:rsidR="00106E14" w:rsidRDefault="00106E14" w:rsidP="00211AD2">
            <w:pPr>
              <w:jc w:val="center"/>
              <w:rPr>
                <w:rFonts w:ascii="仿宋_GB2312" w:eastAsia="仿宋_GB2312"/>
                <w:sz w:val="24"/>
              </w:rPr>
            </w:pPr>
            <w:r w:rsidRPr="00201B5F">
              <w:rPr>
                <w:rFonts w:ascii="仿宋_GB2312" w:eastAsia="仿宋_GB2312" w:hint="eastAsia"/>
                <w:sz w:val="24"/>
              </w:rPr>
              <w:t>开卷信息技术有限公司</w:t>
            </w:r>
          </w:p>
          <w:p w:rsidR="00106E14" w:rsidRPr="006B2EA6" w:rsidRDefault="00106E14" w:rsidP="00211AD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总经理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蒋艳平</w:t>
            </w:r>
          </w:p>
        </w:tc>
      </w:tr>
      <w:tr w:rsidR="00106E14" w:rsidRPr="00917C48" w:rsidTr="00211AD2">
        <w:trPr>
          <w:trHeight w:val="851"/>
          <w:jc w:val="center"/>
        </w:trPr>
        <w:tc>
          <w:tcPr>
            <w:tcW w:w="629" w:type="pct"/>
            <w:vAlign w:val="center"/>
          </w:tcPr>
          <w:p w:rsidR="00106E14" w:rsidRPr="00917C48" w:rsidRDefault="00106E14" w:rsidP="00211AD2">
            <w:pPr>
              <w:spacing w:beforeLines="10" w:afterLines="10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 w:rsidRPr="00917C48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14</w:t>
            </w:r>
            <w:r w:rsidRPr="00917C48">
              <w:rPr>
                <w:rFonts w:ascii="仿宋_GB2312" w:eastAsia="仿宋_GB2312" w:hint="eastAsia"/>
                <w:sz w:val="24"/>
              </w:rPr>
              <w:t>日上午</w:t>
            </w:r>
          </w:p>
        </w:tc>
        <w:tc>
          <w:tcPr>
            <w:tcW w:w="2487" w:type="pct"/>
            <w:vAlign w:val="center"/>
          </w:tcPr>
          <w:p w:rsidR="00106E14" w:rsidRDefault="00106E14" w:rsidP="00211AD2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8436BE">
              <w:rPr>
                <w:rFonts w:ascii="仿宋_GB2312" w:eastAsia="仿宋_GB2312" w:hint="eastAsia"/>
                <w:sz w:val="24"/>
              </w:rPr>
              <w:t>实体书店革命：顶层设计、</w:t>
            </w:r>
            <w:proofErr w:type="gramStart"/>
            <w:r w:rsidRPr="008436BE">
              <w:rPr>
                <w:rFonts w:ascii="仿宋_GB2312" w:eastAsia="仿宋_GB2312" w:hint="eastAsia"/>
                <w:sz w:val="24"/>
              </w:rPr>
              <w:t>爆品思维</w:t>
            </w:r>
            <w:proofErr w:type="gramEnd"/>
          </w:p>
          <w:p w:rsidR="00106E14" w:rsidRPr="00D859ED" w:rsidRDefault="00106E14" w:rsidP="00211AD2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8436BE">
              <w:rPr>
                <w:rFonts w:ascii="仿宋_GB2312" w:eastAsia="仿宋_GB2312" w:hint="eastAsia"/>
                <w:sz w:val="24"/>
              </w:rPr>
              <w:t>与文化营销</w:t>
            </w:r>
          </w:p>
        </w:tc>
        <w:tc>
          <w:tcPr>
            <w:tcW w:w="1884" w:type="pct"/>
            <w:vAlign w:val="center"/>
          </w:tcPr>
          <w:p w:rsidR="00106E14" w:rsidRDefault="00106E14" w:rsidP="00211AD2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三石文化传播网与中国出版人</w:t>
            </w:r>
          </w:p>
          <w:p w:rsidR="00106E14" w:rsidRPr="00D859ED" w:rsidRDefault="00106E14" w:rsidP="00211AD2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论坛CEO 张磊</w:t>
            </w:r>
          </w:p>
        </w:tc>
      </w:tr>
      <w:tr w:rsidR="00106E14" w:rsidRPr="00917C48" w:rsidTr="00211AD2">
        <w:trPr>
          <w:trHeight w:val="851"/>
          <w:jc w:val="center"/>
        </w:trPr>
        <w:tc>
          <w:tcPr>
            <w:tcW w:w="629" w:type="pct"/>
            <w:vAlign w:val="center"/>
          </w:tcPr>
          <w:p w:rsidR="00106E14" w:rsidRPr="00917C48" w:rsidRDefault="00106E14" w:rsidP="00211AD2">
            <w:pPr>
              <w:spacing w:beforeLines="10" w:afterLines="10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 w:rsidRPr="00917C48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14</w:t>
            </w:r>
            <w:r w:rsidRPr="00917C48">
              <w:rPr>
                <w:rFonts w:ascii="仿宋_GB2312" w:eastAsia="仿宋_GB2312" w:hint="eastAsia"/>
                <w:sz w:val="24"/>
              </w:rPr>
              <w:t>日下午</w:t>
            </w:r>
          </w:p>
        </w:tc>
        <w:tc>
          <w:tcPr>
            <w:tcW w:w="2487" w:type="pct"/>
            <w:vAlign w:val="center"/>
          </w:tcPr>
          <w:p w:rsidR="00106E14" w:rsidRPr="00D859ED" w:rsidRDefault="00106E14" w:rsidP="00211AD2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新时期实体书店的经营与管理</w:t>
            </w:r>
          </w:p>
        </w:tc>
        <w:tc>
          <w:tcPr>
            <w:tcW w:w="1884" w:type="pct"/>
            <w:vAlign w:val="center"/>
          </w:tcPr>
          <w:p w:rsidR="00106E14" w:rsidRPr="00D859ED" w:rsidRDefault="00106E14" w:rsidP="00211AD2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苏州新华书店有限责任公司</w:t>
            </w:r>
          </w:p>
        </w:tc>
      </w:tr>
      <w:tr w:rsidR="00106E14" w:rsidRPr="00917C48" w:rsidTr="00211AD2">
        <w:trPr>
          <w:trHeight w:val="851"/>
          <w:jc w:val="center"/>
        </w:trPr>
        <w:tc>
          <w:tcPr>
            <w:tcW w:w="629" w:type="pct"/>
            <w:vAlign w:val="center"/>
          </w:tcPr>
          <w:p w:rsidR="00106E14" w:rsidRPr="00917C48" w:rsidRDefault="00106E14" w:rsidP="00211AD2">
            <w:pPr>
              <w:spacing w:beforeLines="10" w:afterLines="10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 w:rsidRPr="00917C48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15</w:t>
            </w:r>
            <w:r w:rsidRPr="00917C48">
              <w:rPr>
                <w:rFonts w:ascii="仿宋_GB2312" w:eastAsia="仿宋_GB2312" w:hint="eastAsia"/>
                <w:sz w:val="24"/>
              </w:rPr>
              <w:t>日上午</w:t>
            </w:r>
          </w:p>
        </w:tc>
        <w:tc>
          <w:tcPr>
            <w:tcW w:w="2487" w:type="pct"/>
            <w:vAlign w:val="center"/>
          </w:tcPr>
          <w:p w:rsidR="00106E14" w:rsidRPr="00D859ED" w:rsidRDefault="00106E14" w:rsidP="00211AD2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线下体验+</w:t>
            </w:r>
            <w:r w:rsidRPr="00D859ED">
              <w:rPr>
                <w:rFonts w:ascii="仿宋_GB2312" w:eastAsia="仿宋_GB2312" w:hint="eastAsia"/>
                <w:sz w:val="24"/>
              </w:rPr>
              <w:t>社交网络产品思维</w:t>
            </w:r>
          </w:p>
        </w:tc>
        <w:tc>
          <w:tcPr>
            <w:tcW w:w="1884" w:type="pct"/>
            <w:vAlign w:val="center"/>
          </w:tcPr>
          <w:p w:rsidR="00106E14" w:rsidRPr="00D859ED" w:rsidRDefault="00106E14" w:rsidP="00211AD2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D859ED">
              <w:rPr>
                <w:rFonts w:ascii="仿宋_GB2312" w:eastAsia="仿宋_GB2312" w:hint="eastAsia"/>
                <w:sz w:val="24"/>
              </w:rPr>
              <w:t>腾讯公司</w:t>
            </w:r>
            <w:proofErr w:type="gramEnd"/>
            <w:r w:rsidRPr="00D859ED">
              <w:rPr>
                <w:rFonts w:ascii="仿宋_GB2312" w:eastAsia="仿宋_GB2312" w:hint="eastAsia"/>
                <w:sz w:val="24"/>
              </w:rPr>
              <w:t>网络媒体拓展部</w:t>
            </w:r>
          </w:p>
          <w:p w:rsidR="00106E14" w:rsidRPr="00D859ED" w:rsidRDefault="00106E14" w:rsidP="00211AD2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 w:rsidRPr="00D859ED">
              <w:rPr>
                <w:rFonts w:ascii="仿宋_GB2312" w:eastAsia="仿宋_GB2312" w:hint="eastAsia"/>
                <w:sz w:val="24"/>
              </w:rPr>
              <w:t>总监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D859ED">
              <w:rPr>
                <w:rFonts w:ascii="仿宋_GB2312" w:eastAsia="仿宋_GB2312" w:hint="eastAsia"/>
                <w:sz w:val="24"/>
              </w:rPr>
              <w:t>王辉</w:t>
            </w:r>
          </w:p>
        </w:tc>
      </w:tr>
      <w:tr w:rsidR="00106E14" w:rsidRPr="00917C48" w:rsidTr="00211AD2">
        <w:trPr>
          <w:trHeight w:val="851"/>
          <w:jc w:val="center"/>
        </w:trPr>
        <w:tc>
          <w:tcPr>
            <w:tcW w:w="629" w:type="pct"/>
            <w:vAlign w:val="center"/>
          </w:tcPr>
          <w:p w:rsidR="00106E14" w:rsidRPr="00917C48" w:rsidRDefault="00106E14" w:rsidP="00211AD2">
            <w:pPr>
              <w:spacing w:beforeLines="10" w:afterLines="10"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  <w:r w:rsidRPr="00917C48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>15</w:t>
            </w:r>
            <w:r w:rsidRPr="00917C48">
              <w:rPr>
                <w:rFonts w:ascii="仿宋_GB2312" w:eastAsia="仿宋_GB2312" w:hint="eastAsia"/>
                <w:sz w:val="24"/>
              </w:rPr>
              <w:t>日下午</w:t>
            </w:r>
          </w:p>
        </w:tc>
        <w:tc>
          <w:tcPr>
            <w:tcW w:w="2487" w:type="pct"/>
            <w:vAlign w:val="center"/>
          </w:tcPr>
          <w:p w:rsidR="00106E14" w:rsidRPr="00D859ED" w:rsidRDefault="00106E14" w:rsidP="00211AD2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交流讨论</w:t>
            </w:r>
          </w:p>
        </w:tc>
        <w:tc>
          <w:tcPr>
            <w:tcW w:w="1884" w:type="pct"/>
            <w:vAlign w:val="center"/>
          </w:tcPr>
          <w:p w:rsidR="00106E14" w:rsidRPr="00D859ED" w:rsidRDefault="00106E14" w:rsidP="00211AD2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106E14" w:rsidRPr="00084E4E" w:rsidRDefault="00106E14" w:rsidP="00106E14">
      <w:pPr>
        <w:spacing w:line="600" w:lineRule="exact"/>
        <w:ind w:firstLineChars="200" w:firstLine="62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pacing w:val="-4"/>
          <w:sz w:val="32"/>
          <w:szCs w:val="32"/>
        </w:rPr>
        <w:t>注：主办方可能</w:t>
      </w:r>
      <w:r w:rsidRPr="00927791">
        <w:rPr>
          <w:rFonts w:ascii="仿宋_GB2312" w:eastAsia="仿宋_GB2312" w:hint="eastAsia"/>
          <w:spacing w:val="-4"/>
          <w:sz w:val="32"/>
          <w:szCs w:val="32"/>
        </w:rPr>
        <w:t>根据实际情况对课程内容及主讲人做出调整。</w:t>
      </w:r>
    </w:p>
    <w:sectPr w:rsidR="00106E14" w:rsidRPr="00084E4E" w:rsidSect="00106E14">
      <w:pgSz w:w="11906" w:h="16838"/>
      <w:pgMar w:top="2098" w:right="147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E14" w:rsidRDefault="00106E14" w:rsidP="00106E14">
      <w:r>
        <w:separator/>
      </w:r>
    </w:p>
  </w:endnote>
  <w:endnote w:type="continuationSeparator" w:id="0">
    <w:p w:rsidR="00106E14" w:rsidRDefault="00106E14" w:rsidP="00106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E14" w:rsidRDefault="00106E14" w:rsidP="00106E14">
      <w:r>
        <w:separator/>
      </w:r>
    </w:p>
  </w:footnote>
  <w:footnote w:type="continuationSeparator" w:id="0">
    <w:p w:rsidR="00106E14" w:rsidRDefault="00106E14" w:rsidP="00106E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E14"/>
    <w:rsid w:val="00106E14"/>
    <w:rsid w:val="006B4332"/>
    <w:rsid w:val="00920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6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6E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6E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6E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tanlei</dc:creator>
  <cp:keywords/>
  <dc:description/>
  <cp:lastModifiedBy>tanlei</cp:lastModifiedBy>
  <cp:revision>2</cp:revision>
  <dcterms:created xsi:type="dcterms:W3CDTF">2016-06-06T06:40:00Z</dcterms:created>
  <dcterms:modified xsi:type="dcterms:W3CDTF">2016-06-06T06:40:00Z</dcterms:modified>
</cp:coreProperties>
</file>